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F3" w:rsidRDefault="002F1FF3" w:rsidP="002F1FF3">
      <w:pPr>
        <w:jc w:val="center"/>
        <w:rPr>
          <w:lang w:val="en-US"/>
        </w:rPr>
      </w:pPr>
      <w:r>
        <w:rPr>
          <w:noProof/>
        </w:rPr>
        <w:drawing>
          <wp:inline distT="0" distB="0" distL="0" distR="0">
            <wp:extent cx="723265" cy="954405"/>
            <wp:effectExtent l="19050" t="0" r="635"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4" cstate="print">
                      <a:grayscl/>
                    </a:blip>
                    <a:srcRect l="14497" r="18364"/>
                    <a:stretch>
                      <a:fillRect/>
                    </a:stretch>
                  </pic:blipFill>
                  <pic:spPr bwMode="auto">
                    <a:xfrm>
                      <a:off x="0" y="0"/>
                      <a:ext cx="723265" cy="954405"/>
                    </a:xfrm>
                    <a:prstGeom prst="rect">
                      <a:avLst/>
                    </a:prstGeom>
                    <a:noFill/>
                    <a:ln w="9525">
                      <a:noFill/>
                      <a:miter lim="800000"/>
                      <a:headEnd/>
                      <a:tailEnd/>
                    </a:ln>
                  </pic:spPr>
                </pic:pic>
              </a:graphicData>
            </a:graphic>
          </wp:inline>
        </w:drawing>
      </w:r>
    </w:p>
    <w:p w:rsidR="002F1FF3" w:rsidRDefault="002F1FF3" w:rsidP="002F1FF3">
      <w:pPr>
        <w:framePr w:w="9916" w:h="1873" w:hSpace="180" w:wrap="around" w:vAnchor="text" w:hAnchor="page" w:x="1338" w:y="107"/>
        <w:spacing w:after="240"/>
        <w:jc w:val="center"/>
        <w:rPr>
          <w:b/>
          <w:sz w:val="28"/>
          <w:szCs w:val="28"/>
        </w:rPr>
      </w:pPr>
      <w:r>
        <w:rPr>
          <w:b/>
          <w:sz w:val="28"/>
          <w:szCs w:val="28"/>
        </w:rPr>
        <w:t>Городской округ «Закрытое административно – территориальное образование Железного</w:t>
      </w:r>
      <w:proofErr w:type="gramStart"/>
      <w:r>
        <w:rPr>
          <w:b/>
          <w:sz w:val="28"/>
          <w:szCs w:val="28"/>
        </w:rPr>
        <w:t>рск Кр</w:t>
      </w:r>
      <w:proofErr w:type="gramEnd"/>
      <w:r>
        <w:rPr>
          <w:b/>
          <w:sz w:val="28"/>
          <w:szCs w:val="28"/>
        </w:rPr>
        <w:t>асноярского края»</w:t>
      </w:r>
    </w:p>
    <w:p w:rsidR="002F1FF3" w:rsidRDefault="002F1FF3" w:rsidP="002F1FF3">
      <w:pPr>
        <w:framePr w:w="9916" w:h="1873" w:hSpace="180" w:wrap="around" w:vAnchor="text" w:hAnchor="page" w:x="1338" w:y="107"/>
        <w:spacing w:after="240"/>
        <w:jc w:val="center"/>
        <w:rPr>
          <w:b/>
          <w:sz w:val="32"/>
          <w:szCs w:val="32"/>
        </w:rPr>
      </w:pPr>
      <w:r>
        <w:rPr>
          <w:b/>
          <w:sz w:val="32"/>
          <w:szCs w:val="32"/>
        </w:rPr>
        <w:t xml:space="preserve">СОВЕТ </w:t>
      </w:r>
      <w:proofErr w:type="gramStart"/>
      <w:r>
        <w:rPr>
          <w:b/>
          <w:sz w:val="32"/>
          <w:szCs w:val="32"/>
        </w:rPr>
        <w:t>ДЕПУТАТОВ</w:t>
      </w:r>
      <w:proofErr w:type="gramEnd"/>
      <w:r>
        <w:rPr>
          <w:b/>
          <w:sz w:val="32"/>
          <w:szCs w:val="32"/>
        </w:rPr>
        <w:t xml:space="preserve">  ЗАТО  г. ЖЕЛЕЗНОГОРСК </w:t>
      </w:r>
    </w:p>
    <w:p w:rsidR="002F1FF3" w:rsidRDefault="002F1FF3" w:rsidP="002F1FF3">
      <w:pPr>
        <w:framePr w:w="9916" w:h="1873" w:hSpace="180" w:wrap="around" w:vAnchor="text" w:hAnchor="page" w:x="1338" w:y="107"/>
        <w:jc w:val="center"/>
        <w:rPr>
          <w:b/>
          <w:sz w:val="36"/>
          <w:szCs w:val="20"/>
        </w:rPr>
      </w:pPr>
      <w:r>
        <w:rPr>
          <w:b/>
          <w:sz w:val="36"/>
          <w:szCs w:val="20"/>
        </w:rPr>
        <w:t>РЕШЕНИЕ</w:t>
      </w:r>
    </w:p>
    <w:p w:rsidR="002F1FF3" w:rsidRDefault="002F1FF3" w:rsidP="002F1FF3">
      <w:pPr>
        <w:framePr w:w="9916" w:h="1873" w:hSpace="180" w:wrap="around" w:vAnchor="text" w:hAnchor="page" w:x="1338" w:y="107"/>
        <w:jc w:val="center"/>
        <w:rPr>
          <w:rFonts w:ascii="Arial" w:hAnsi="Arial"/>
          <w:b/>
          <w:sz w:val="36"/>
        </w:rPr>
      </w:pPr>
    </w:p>
    <w:p w:rsidR="002F1FF3" w:rsidRDefault="009A4BDA" w:rsidP="002F1FF3">
      <w:pPr>
        <w:framePr w:w="9722" w:h="441" w:hSpace="180" w:wrap="around" w:vAnchor="text" w:hAnchor="page" w:x="1338" w:y="2891"/>
      </w:pPr>
      <w:r>
        <w:t>27 февраля</w:t>
      </w:r>
      <w:r w:rsidR="002F1FF3">
        <w:t xml:space="preserve"> 2020                                                                                                   </w:t>
      </w:r>
      <w:r>
        <w:t xml:space="preserve">                </w:t>
      </w:r>
      <w:r w:rsidR="002F1FF3" w:rsidRPr="005269AA">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5" o:title=""/>
          </v:shape>
          <o:OLEObject Type="Embed" ProgID="MSWordArt.2" ShapeID="_x0000_i1025" DrawAspect="Content" ObjectID="_1644409044" r:id="rId6">
            <o:FieldCodes>\s</o:FieldCodes>
          </o:OLEObject>
        </w:object>
      </w:r>
      <w:r w:rsidR="002F1FF3">
        <w:t xml:space="preserve"> </w:t>
      </w:r>
      <w:r>
        <w:t>50-292Р</w:t>
      </w:r>
    </w:p>
    <w:p w:rsidR="002F1FF3" w:rsidRDefault="002F1FF3" w:rsidP="002F1FF3">
      <w:pPr>
        <w:framePr w:w="9722" w:h="441" w:hSpace="180" w:wrap="around" w:vAnchor="text" w:hAnchor="page" w:x="1338" w:y="2891"/>
        <w:jc w:val="center"/>
      </w:pPr>
      <w:r>
        <w:rPr>
          <w:b/>
        </w:rPr>
        <w:t>г. Железногорск</w:t>
      </w:r>
    </w:p>
    <w:p w:rsidR="002F1FF3" w:rsidRDefault="002F1FF3" w:rsidP="002F1FF3">
      <w:pPr>
        <w:jc w:val="both"/>
        <w:rPr>
          <w:sz w:val="28"/>
          <w:szCs w:val="28"/>
        </w:rPr>
      </w:pPr>
    </w:p>
    <w:p w:rsidR="002F1FF3" w:rsidRDefault="002F1FF3" w:rsidP="002F1FF3">
      <w:pPr>
        <w:jc w:val="both"/>
        <w:rPr>
          <w:sz w:val="28"/>
          <w:szCs w:val="28"/>
        </w:rPr>
      </w:pPr>
    </w:p>
    <w:p w:rsidR="002F1FF3" w:rsidRDefault="002F1FF3" w:rsidP="002F1FF3">
      <w:pPr>
        <w:jc w:val="both"/>
        <w:rPr>
          <w:sz w:val="28"/>
          <w:szCs w:val="28"/>
        </w:rPr>
      </w:pPr>
      <w:r>
        <w:rPr>
          <w:sz w:val="28"/>
          <w:szCs w:val="28"/>
        </w:rPr>
        <w:t xml:space="preserve">О докладе представителя Уполномоченного по правам человека в Красноярском крае </w:t>
      </w:r>
      <w:proofErr w:type="gramStart"/>
      <w:r>
        <w:rPr>
          <w:sz w:val="28"/>
          <w:szCs w:val="28"/>
        </w:rPr>
        <w:t>по</w:t>
      </w:r>
      <w:proofErr w:type="gramEnd"/>
      <w:r>
        <w:rPr>
          <w:sz w:val="28"/>
          <w:szCs w:val="28"/>
        </w:rPr>
        <w:t xml:space="preserve"> ЗАТО Железногорск</w:t>
      </w:r>
    </w:p>
    <w:p w:rsidR="002F1FF3" w:rsidRPr="00671E5A" w:rsidRDefault="002F1FF3" w:rsidP="002F1FF3">
      <w:pPr>
        <w:jc w:val="both"/>
        <w:rPr>
          <w:sz w:val="28"/>
          <w:szCs w:val="28"/>
        </w:rPr>
      </w:pPr>
    </w:p>
    <w:p w:rsidR="002F1FF3" w:rsidRDefault="002F1FF3" w:rsidP="002F1FF3">
      <w:pPr>
        <w:autoSpaceDE w:val="0"/>
        <w:autoSpaceDN w:val="0"/>
        <w:adjustRightInd w:val="0"/>
        <w:ind w:firstLine="540"/>
        <w:jc w:val="both"/>
        <w:rPr>
          <w:sz w:val="28"/>
          <w:szCs w:val="28"/>
        </w:rPr>
      </w:pPr>
      <w:r w:rsidRPr="00671E5A">
        <w:rPr>
          <w:sz w:val="28"/>
          <w:szCs w:val="28"/>
        </w:rPr>
        <w:t xml:space="preserve">В соответствии с Федеральным </w:t>
      </w:r>
      <w:hyperlink r:id="rId7" w:history="1">
        <w:r w:rsidRPr="00671E5A">
          <w:rPr>
            <w:sz w:val="28"/>
            <w:szCs w:val="28"/>
          </w:rPr>
          <w:t>законом</w:t>
        </w:r>
      </w:hyperlink>
      <w:r w:rsidRPr="00671E5A">
        <w:rPr>
          <w:sz w:val="28"/>
          <w:szCs w:val="28"/>
        </w:rPr>
        <w:t xml:space="preserve"> от 06.10.2003 </w:t>
      </w:r>
      <w:r>
        <w:rPr>
          <w:sz w:val="28"/>
          <w:szCs w:val="28"/>
        </w:rPr>
        <w:t>№</w:t>
      </w:r>
      <w:r w:rsidRPr="00671E5A">
        <w:rPr>
          <w:sz w:val="28"/>
          <w:szCs w:val="28"/>
        </w:rPr>
        <w:t xml:space="preserve"> 131-ФЗ </w:t>
      </w:r>
      <w:r>
        <w:rPr>
          <w:sz w:val="28"/>
          <w:szCs w:val="28"/>
        </w:rPr>
        <w:t>«</w:t>
      </w:r>
      <w:r w:rsidRPr="00671E5A">
        <w:rPr>
          <w:sz w:val="28"/>
          <w:szCs w:val="28"/>
        </w:rPr>
        <w:t xml:space="preserve">Об общих принципах организации местного самоуправления </w:t>
      </w:r>
      <w:proofErr w:type="gramStart"/>
      <w:r w:rsidRPr="00671E5A">
        <w:rPr>
          <w:sz w:val="28"/>
          <w:szCs w:val="28"/>
        </w:rPr>
        <w:t>в</w:t>
      </w:r>
      <w:proofErr w:type="gramEnd"/>
      <w:r w:rsidRPr="00671E5A">
        <w:rPr>
          <w:sz w:val="28"/>
          <w:szCs w:val="28"/>
        </w:rPr>
        <w:t xml:space="preserve"> Российской Федерации</w:t>
      </w:r>
      <w:r>
        <w:rPr>
          <w:sz w:val="28"/>
          <w:szCs w:val="28"/>
        </w:rPr>
        <w:t>»</w:t>
      </w:r>
      <w:r w:rsidRPr="00671E5A">
        <w:rPr>
          <w:sz w:val="28"/>
          <w:szCs w:val="28"/>
        </w:rPr>
        <w:t xml:space="preserve">, </w:t>
      </w:r>
      <w:hyperlink r:id="rId8" w:history="1">
        <w:r w:rsidRPr="00671E5A">
          <w:rPr>
            <w:sz w:val="28"/>
            <w:szCs w:val="28"/>
          </w:rPr>
          <w:t>Устав</w:t>
        </w:r>
      </w:hyperlink>
      <w:proofErr w:type="gramStart"/>
      <w:r w:rsidRPr="00273E99">
        <w:rPr>
          <w:sz w:val="28"/>
          <w:szCs w:val="28"/>
        </w:rPr>
        <w:t>ом</w:t>
      </w:r>
      <w:proofErr w:type="gramEnd"/>
      <w:r w:rsidRPr="00671E5A">
        <w:rPr>
          <w:sz w:val="28"/>
          <w:szCs w:val="28"/>
        </w:rPr>
        <w:t xml:space="preserve"> ЗАТО Железногорск, Совет депутатов</w:t>
      </w:r>
    </w:p>
    <w:p w:rsidR="002F1FF3" w:rsidRPr="00671E5A" w:rsidRDefault="002F1FF3" w:rsidP="002F1FF3">
      <w:pPr>
        <w:autoSpaceDE w:val="0"/>
        <w:autoSpaceDN w:val="0"/>
        <w:adjustRightInd w:val="0"/>
        <w:ind w:firstLine="540"/>
        <w:jc w:val="both"/>
        <w:rPr>
          <w:sz w:val="28"/>
          <w:szCs w:val="28"/>
        </w:rPr>
      </w:pPr>
      <w:r w:rsidRPr="00671E5A">
        <w:rPr>
          <w:sz w:val="28"/>
          <w:szCs w:val="28"/>
        </w:rPr>
        <w:t xml:space="preserve"> </w:t>
      </w:r>
    </w:p>
    <w:p w:rsidR="002F1FF3" w:rsidRDefault="002F1FF3" w:rsidP="002F1FF3">
      <w:pPr>
        <w:jc w:val="both"/>
        <w:rPr>
          <w:sz w:val="28"/>
          <w:szCs w:val="28"/>
        </w:rPr>
      </w:pPr>
      <w:r>
        <w:rPr>
          <w:sz w:val="28"/>
          <w:szCs w:val="28"/>
        </w:rPr>
        <w:t>РЕШИЛ:</w:t>
      </w:r>
    </w:p>
    <w:p w:rsidR="002F1FF3" w:rsidRDefault="002F1FF3" w:rsidP="002F1FF3">
      <w:pPr>
        <w:jc w:val="both"/>
        <w:rPr>
          <w:sz w:val="28"/>
          <w:szCs w:val="28"/>
        </w:rPr>
      </w:pPr>
    </w:p>
    <w:p w:rsidR="002F1FF3" w:rsidRDefault="002F1FF3" w:rsidP="002F1FF3">
      <w:pPr>
        <w:autoSpaceDE w:val="0"/>
        <w:autoSpaceDN w:val="0"/>
        <w:adjustRightInd w:val="0"/>
        <w:ind w:firstLine="540"/>
        <w:jc w:val="both"/>
        <w:rPr>
          <w:sz w:val="28"/>
          <w:szCs w:val="28"/>
        </w:rPr>
      </w:pPr>
      <w:r>
        <w:rPr>
          <w:sz w:val="28"/>
          <w:szCs w:val="28"/>
        </w:rPr>
        <w:t xml:space="preserve">1. Принять к сведению доклад представителя Уполномоченного по правам человека в Красноярском крае </w:t>
      </w:r>
      <w:proofErr w:type="gramStart"/>
      <w:r>
        <w:rPr>
          <w:sz w:val="28"/>
          <w:szCs w:val="28"/>
        </w:rPr>
        <w:t>по</w:t>
      </w:r>
      <w:proofErr w:type="gramEnd"/>
      <w:r>
        <w:rPr>
          <w:sz w:val="28"/>
          <w:szCs w:val="28"/>
        </w:rPr>
        <w:t xml:space="preserve"> ЗАТО Железногорск «</w:t>
      </w:r>
      <w:r w:rsidRPr="001A22EE">
        <w:rPr>
          <w:sz w:val="28"/>
          <w:szCs w:val="28"/>
        </w:rPr>
        <w:t>О</w:t>
      </w:r>
      <w:r>
        <w:rPr>
          <w:sz w:val="28"/>
          <w:szCs w:val="28"/>
        </w:rPr>
        <w:t>б</w:t>
      </w:r>
      <w:r w:rsidRPr="001A22EE">
        <w:rPr>
          <w:sz w:val="28"/>
          <w:szCs w:val="28"/>
        </w:rPr>
        <w:t xml:space="preserve"> </w:t>
      </w:r>
      <w:r>
        <w:rPr>
          <w:sz w:val="28"/>
          <w:szCs w:val="28"/>
        </w:rPr>
        <w:t>анализе деятельности</w:t>
      </w:r>
      <w:r w:rsidRPr="00C663D5">
        <w:rPr>
          <w:sz w:val="28"/>
          <w:szCs w:val="28"/>
        </w:rPr>
        <w:t xml:space="preserve"> </w:t>
      </w:r>
      <w:r>
        <w:rPr>
          <w:sz w:val="28"/>
          <w:szCs w:val="28"/>
        </w:rPr>
        <w:t>представителя Уполномоченного по правам человека в Красноярском крае по ЗАТО Железногорск за 2019 год», согласно приложению к настоящему решению.</w:t>
      </w:r>
    </w:p>
    <w:p w:rsidR="002F1FF3" w:rsidRDefault="002F1FF3" w:rsidP="002F1FF3">
      <w:pPr>
        <w:ind w:firstLine="567"/>
        <w:jc w:val="both"/>
        <w:rPr>
          <w:sz w:val="28"/>
          <w:szCs w:val="28"/>
        </w:rPr>
      </w:pPr>
      <w:r>
        <w:rPr>
          <w:sz w:val="28"/>
          <w:szCs w:val="28"/>
        </w:rPr>
        <w:t>2. Настоящее решение вступает в силу с момента его принятия.</w:t>
      </w:r>
    </w:p>
    <w:p w:rsidR="002F1FF3" w:rsidRDefault="002F1FF3" w:rsidP="002F1FF3">
      <w:pPr>
        <w:ind w:firstLine="567"/>
        <w:jc w:val="both"/>
        <w:rPr>
          <w:sz w:val="28"/>
          <w:szCs w:val="28"/>
        </w:rPr>
      </w:pPr>
    </w:p>
    <w:p w:rsidR="002F1FF3" w:rsidRDefault="002F1FF3" w:rsidP="002F1FF3">
      <w:pPr>
        <w:jc w:val="both"/>
        <w:rPr>
          <w:sz w:val="28"/>
          <w:szCs w:val="28"/>
        </w:rPr>
      </w:pPr>
    </w:p>
    <w:p w:rsidR="002F1FF3" w:rsidRDefault="002F1FF3" w:rsidP="002F1FF3">
      <w:pPr>
        <w:rPr>
          <w:sz w:val="28"/>
          <w:szCs w:val="28"/>
        </w:rPr>
      </w:pPr>
      <w:r>
        <w:rPr>
          <w:sz w:val="28"/>
          <w:szCs w:val="28"/>
        </w:rPr>
        <w:t>Председатель Совета депутатов</w:t>
      </w:r>
    </w:p>
    <w:p w:rsidR="002F1FF3" w:rsidRDefault="002F1FF3" w:rsidP="002F1FF3">
      <w:pPr>
        <w:rPr>
          <w:sz w:val="28"/>
          <w:szCs w:val="28"/>
        </w:rPr>
      </w:pPr>
      <w:r>
        <w:rPr>
          <w:sz w:val="28"/>
          <w:szCs w:val="28"/>
        </w:rPr>
        <w:t xml:space="preserve">ЗАТО </w:t>
      </w:r>
      <w:proofErr w:type="gramStart"/>
      <w:r>
        <w:rPr>
          <w:sz w:val="28"/>
          <w:szCs w:val="28"/>
        </w:rPr>
        <w:t>г</w:t>
      </w:r>
      <w:proofErr w:type="gramEnd"/>
      <w:r>
        <w:rPr>
          <w:sz w:val="28"/>
          <w:szCs w:val="28"/>
        </w:rPr>
        <w:t>. Железногорск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Коновалов</w:t>
      </w:r>
    </w:p>
    <w:p w:rsidR="002F1FF3" w:rsidRPr="00F65104" w:rsidRDefault="002F1FF3" w:rsidP="002F1FF3">
      <w:pPr>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Pr="00E713F1" w:rsidRDefault="00C86C34" w:rsidP="00C86C34">
      <w:pPr>
        <w:pStyle w:val="ConsTitle"/>
        <w:jc w:val="center"/>
        <w:rPr>
          <w:rFonts w:ascii="Times New Roman" w:hAnsi="Times New Roman"/>
          <w:sz w:val="28"/>
          <w:szCs w:val="28"/>
        </w:rPr>
      </w:pPr>
      <w:r>
        <w:rPr>
          <w:rFonts w:ascii="Times New Roman" w:hAnsi="Times New Roman"/>
          <w:sz w:val="28"/>
          <w:szCs w:val="28"/>
        </w:rPr>
        <w:lastRenderedPageBreak/>
        <w:t xml:space="preserve">                                                        </w:t>
      </w:r>
      <w:r w:rsidR="002F1FF3" w:rsidRPr="00E713F1">
        <w:rPr>
          <w:rFonts w:ascii="Times New Roman" w:hAnsi="Times New Roman"/>
          <w:sz w:val="28"/>
          <w:szCs w:val="28"/>
        </w:rPr>
        <w:t>Приложение</w:t>
      </w:r>
    </w:p>
    <w:p w:rsidR="002F1FF3" w:rsidRDefault="002F1FF3" w:rsidP="002F1FF3">
      <w:pPr>
        <w:pStyle w:val="ConsTitle"/>
        <w:jc w:val="right"/>
        <w:rPr>
          <w:rFonts w:ascii="Times New Roman" w:hAnsi="Times New Roman"/>
          <w:sz w:val="28"/>
          <w:szCs w:val="28"/>
        </w:rPr>
      </w:pPr>
      <w:r w:rsidRPr="00E713F1">
        <w:rPr>
          <w:rFonts w:ascii="Times New Roman" w:hAnsi="Times New Roman"/>
          <w:sz w:val="28"/>
          <w:szCs w:val="28"/>
        </w:rPr>
        <w:t xml:space="preserve">к </w:t>
      </w:r>
      <w:r>
        <w:rPr>
          <w:rFonts w:ascii="Times New Roman" w:hAnsi="Times New Roman"/>
          <w:sz w:val="28"/>
          <w:szCs w:val="28"/>
        </w:rPr>
        <w:t>решению</w:t>
      </w:r>
      <w:r w:rsidRPr="00E713F1">
        <w:rPr>
          <w:rFonts w:ascii="Times New Roman" w:hAnsi="Times New Roman"/>
          <w:sz w:val="28"/>
          <w:szCs w:val="28"/>
        </w:rPr>
        <w:t xml:space="preserve"> Совета депутатов</w:t>
      </w:r>
    </w:p>
    <w:p w:rsidR="002F1FF3" w:rsidRDefault="00C86C34" w:rsidP="00C86C34">
      <w:pPr>
        <w:pStyle w:val="ConsTitle"/>
        <w:jc w:val="center"/>
        <w:rPr>
          <w:rFonts w:ascii="Times New Roman" w:hAnsi="Times New Roman"/>
          <w:sz w:val="28"/>
          <w:szCs w:val="28"/>
        </w:rPr>
      </w:pPr>
      <w:r>
        <w:rPr>
          <w:rFonts w:ascii="Times New Roman" w:hAnsi="Times New Roman"/>
          <w:sz w:val="28"/>
          <w:szCs w:val="28"/>
        </w:rPr>
        <w:t xml:space="preserve">                                                                          </w:t>
      </w:r>
      <w:r w:rsidR="002F1FF3">
        <w:rPr>
          <w:rFonts w:ascii="Times New Roman" w:hAnsi="Times New Roman"/>
          <w:sz w:val="28"/>
          <w:szCs w:val="28"/>
        </w:rPr>
        <w:t xml:space="preserve">ЗАТО </w:t>
      </w:r>
      <w:proofErr w:type="gramStart"/>
      <w:r w:rsidR="002F1FF3">
        <w:rPr>
          <w:rFonts w:ascii="Times New Roman" w:hAnsi="Times New Roman"/>
          <w:sz w:val="28"/>
          <w:szCs w:val="28"/>
        </w:rPr>
        <w:t>г</w:t>
      </w:r>
      <w:proofErr w:type="gramEnd"/>
      <w:r w:rsidR="002F1FF3">
        <w:rPr>
          <w:rFonts w:ascii="Times New Roman" w:hAnsi="Times New Roman"/>
          <w:sz w:val="28"/>
          <w:szCs w:val="28"/>
        </w:rPr>
        <w:t>. Железногорск</w:t>
      </w:r>
    </w:p>
    <w:p w:rsidR="002F1FF3" w:rsidRDefault="00C86C34" w:rsidP="00C86C34">
      <w:pPr>
        <w:pStyle w:val="ConsTitle"/>
        <w:jc w:val="center"/>
        <w:rPr>
          <w:rFonts w:ascii="Times New Roman" w:hAnsi="Times New Roman"/>
          <w:sz w:val="28"/>
          <w:szCs w:val="28"/>
        </w:rPr>
      </w:pPr>
      <w:r>
        <w:rPr>
          <w:rFonts w:ascii="Times New Roman" w:hAnsi="Times New Roman"/>
          <w:sz w:val="28"/>
          <w:szCs w:val="28"/>
        </w:rPr>
        <w:t xml:space="preserve">                                                                             </w:t>
      </w:r>
      <w:r w:rsidR="002F1FF3">
        <w:rPr>
          <w:rFonts w:ascii="Times New Roman" w:hAnsi="Times New Roman"/>
          <w:sz w:val="28"/>
          <w:szCs w:val="28"/>
        </w:rPr>
        <w:t xml:space="preserve">от </w:t>
      </w:r>
      <w:r>
        <w:rPr>
          <w:rFonts w:ascii="Times New Roman" w:hAnsi="Times New Roman"/>
          <w:sz w:val="28"/>
          <w:szCs w:val="28"/>
        </w:rPr>
        <w:t>27.02.</w:t>
      </w:r>
      <w:r w:rsidR="002F1FF3">
        <w:rPr>
          <w:rFonts w:ascii="Times New Roman" w:hAnsi="Times New Roman"/>
          <w:sz w:val="28"/>
          <w:szCs w:val="28"/>
        </w:rPr>
        <w:t xml:space="preserve">2020 № </w:t>
      </w:r>
      <w:r>
        <w:rPr>
          <w:rFonts w:ascii="Times New Roman" w:hAnsi="Times New Roman"/>
          <w:sz w:val="28"/>
          <w:szCs w:val="28"/>
        </w:rPr>
        <w:t>50-292Р</w:t>
      </w:r>
    </w:p>
    <w:p w:rsidR="002F1FF3" w:rsidRDefault="002F1FF3" w:rsidP="002F1FF3">
      <w:pPr>
        <w:ind w:left="708"/>
        <w:jc w:val="right"/>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Default="002F1FF3" w:rsidP="002F1FF3">
      <w:pPr>
        <w:ind w:left="708"/>
        <w:rPr>
          <w:b/>
          <w:sz w:val="28"/>
          <w:szCs w:val="28"/>
        </w:rPr>
      </w:pPr>
    </w:p>
    <w:p w:rsidR="002F1FF3" w:rsidRPr="00F65104" w:rsidRDefault="002F1FF3" w:rsidP="002F1FF3">
      <w:pPr>
        <w:pStyle w:val="a3"/>
        <w:jc w:val="center"/>
        <w:rPr>
          <w:rFonts w:ascii="Times New Roman" w:hAnsi="Times New Roman"/>
          <w:sz w:val="28"/>
          <w:szCs w:val="28"/>
        </w:rPr>
      </w:pPr>
      <w:r>
        <w:rPr>
          <w:rFonts w:ascii="Times New Roman" w:hAnsi="Times New Roman"/>
          <w:sz w:val="28"/>
          <w:szCs w:val="28"/>
        </w:rPr>
        <w:t>Доклад</w:t>
      </w:r>
    </w:p>
    <w:p w:rsidR="002F1FF3" w:rsidRDefault="002F1FF3" w:rsidP="002F1FF3">
      <w:pPr>
        <w:pStyle w:val="a3"/>
        <w:jc w:val="center"/>
        <w:rPr>
          <w:rFonts w:ascii="Times New Roman" w:eastAsia="Times New Roman" w:hAnsi="Times New Roman"/>
          <w:sz w:val="28"/>
          <w:szCs w:val="28"/>
          <w:lang w:eastAsia="ru-RU"/>
        </w:rPr>
      </w:pPr>
      <w:r w:rsidRPr="00F65104">
        <w:rPr>
          <w:rFonts w:ascii="Times New Roman" w:hAnsi="Times New Roman"/>
          <w:sz w:val="28"/>
          <w:szCs w:val="28"/>
        </w:rPr>
        <w:t xml:space="preserve">представителя Уполномоченного по правам человека в Красноярском крае </w:t>
      </w:r>
      <w:proofErr w:type="gramStart"/>
      <w:r w:rsidRPr="00F65104">
        <w:rPr>
          <w:rFonts w:ascii="Times New Roman" w:hAnsi="Times New Roman"/>
          <w:sz w:val="28"/>
          <w:szCs w:val="28"/>
        </w:rPr>
        <w:t>по</w:t>
      </w:r>
      <w:proofErr w:type="gramEnd"/>
      <w:r w:rsidRPr="00F65104">
        <w:rPr>
          <w:rFonts w:ascii="Times New Roman" w:hAnsi="Times New Roman"/>
          <w:sz w:val="28"/>
          <w:szCs w:val="28"/>
        </w:rPr>
        <w:t xml:space="preserve"> ЗАТО Железногорск</w:t>
      </w:r>
      <w:r w:rsidRPr="00F65104">
        <w:rPr>
          <w:rFonts w:ascii="Times New Roman" w:eastAsia="Times New Roman" w:hAnsi="Times New Roman"/>
          <w:sz w:val="28"/>
          <w:szCs w:val="28"/>
          <w:lang w:eastAsia="ru-RU"/>
        </w:rPr>
        <w:t xml:space="preserve"> «</w:t>
      </w:r>
      <w:r w:rsidRPr="00CD6B3E">
        <w:rPr>
          <w:rFonts w:ascii="Times New Roman" w:hAnsi="Times New Roman"/>
          <w:sz w:val="28"/>
          <w:szCs w:val="28"/>
        </w:rPr>
        <w:t>Об анализе деятельности представителя Уполномоченного по правам человека в Красноярском крае по ЗАТО Железногорск за 201</w:t>
      </w:r>
      <w:r>
        <w:rPr>
          <w:rFonts w:ascii="Times New Roman" w:hAnsi="Times New Roman"/>
          <w:sz w:val="28"/>
          <w:szCs w:val="28"/>
        </w:rPr>
        <w:t>9</w:t>
      </w:r>
      <w:r w:rsidRPr="00CD6B3E">
        <w:rPr>
          <w:rFonts w:ascii="Times New Roman" w:hAnsi="Times New Roman"/>
          <w:sz w:val="28"/>
          <w:szCs w:val="28"/>
        </w:rPr>
        <w:t xml:space="preserve"> год</w:t>
      </w:r>
      <w:r w:rsidRPr="00F65104">
        <w:rPr>
          <w:rFonts w:ascii="Times New Roman" w:eastAsia="Times New Roman" w:hAnsi="Times New Roman"/>
          <w:sz w:val="28"/>
          <w:szCs w:val="28"/>
          <w:lang w:eastAsia="ru-RU"/>
        </w:rPr>
        <w:t>»</w:t>
      </w:r>
    </w:p>
    <w:p w:rsidR="002F1FF3" w:rsidRDefault="002F1FF3" w:rsidP="002F1FF3">
      <w:pPr>
        <w:pStyle w:val="a3"/>
        <w:jc w:val="center"/>
        <w:rPr>
          <w:rFonts w:ascii="Times New Roman" w:eastAsia="Times New Roman" w:hAnsi="Times New Roman"/>
          <w:sz w:val="28"/>
          <w:szCs w:val="28"/>
          <w:lang w:eastAsia="ru-RU"/>
        </w:rPr>
      </w:pPr>
    </w:p>
    <w:p w:rsidR="002F1FF3" w:rsidRPr="00B90DE5" w:rsidRDefault="002F1FF3" w:rsidP="002F1FF3">
      <w:pPr>
        <w:ind w:firstLine="567"/>
        <w:jc w:val="both"/>
        <w:rPr>
          <w:sz w:val="28"/>
          <w:szCs w:val="28"/>
        </w:rPr>
      </w:pPr>
      <w:r w:rsidRPr="00B90DE5">
        <w:rPr>
          <w:sz w:val="28"/>
          <w:szCs w:val="28"/>
        </w:rPr>
        <w:t xml:space="preserve">Всего к представителю Уполномоченного по правам человека за </w:t>
      </w:r>
      <w:r w:rsidRPr="002F1FF3">
        <w:rPr>
          <w:sz w:val="28"/>
          <w:szCs w:val="28"/>
        </w:rPr>
        <w:t>2019 год было 42 обращен</w:t>
      </w:r>
      <w:r>
        <w:rPr>
          <w:sz w:val="28"/>
          <w:szCs w:val="28"/>
        </w:rPr>
        <w:t>ия</w:t>
      </w:r>
      <w:r w:rsidRPr="00B90DE5">
        <w:rPr>
          <w:sz w:val="28"/>
          <w:szCs w:val="28"/>
        </w:rPr>
        <w:t xml:space="preserve"> граждан и организаций. Если сравнивать с  прошлыми периодами, то в 2015 – 45, в 2016 – </w:t>
      </w:r>
      <w:r>
        <w:rPr>
          <w:sz w:val="28"/>
          <w:szCs w:val="28"/>
        </w:rPr>
        <w:t>41, в 2017 – 45.</w:t>
      </w:r>
    </w:p>
    <w:p w:rsidR="002F1FF3" w:rsidRPr="00B90DE5" w:rsidRDefault="002F1FF3" w:rsidP="002F1FF3">
      <w:pPr>
        <w:ind w:firstLine="567"/>
        <w:jc w:val="both"/>
        <w:rPr>
          <w:sz w:val="28"/>
          <w:szCs w:val="28"/>
        </w:rPr>
      </w:pPr>
      <w:r w:rsidRPr="00B90DE5">
        <w:rPr>
          <w:sz w:val="28"/>
          <w:szCs w:val="28"/>
        </w:rPr>
        <w:t>Наблюда</w:t>
      </w:r>
      <w:r>
        <w:rPr>
          <w:sz w:val="28"/>
          <w:szCs w:val="28"/>
        </w:rPr>
        <w:t>лась</w:t>
      </w:r>
      <w:r w:rsidRPr="00B90DE5">
        <w:rPr>
          <w:sz w:val="28"/>
          <w:szCs w:val="28"/>
        </w:rPr>
        <w:t xml:space="preserve"> некая стабильность количества обращений  в аппарат Уполномоченного по правам человека. </w:t>
      </w:r>
      <w:r>
        <w:rPr>
          <w:sz w:val="28"/>
          <w:szCs w:val="28"/>
        </w:rPr>
        <w:t xml:space="preserve">В 2018 г. количество обращений значительно снизилось до 22-х, но в 2019 году вновь достигло среднегодовых значений  и составило 42 обращения. </w:t>
      </w:r>
      <w:r w:rsidRPr="00B90DE5">
        <w:rPr>
          <w:sz w:val="28"/>
          <w:szCs w:val="28"/>
        </w:rPr>
        <w:t>Это может свидетельствовать, об удержании на прежнем уровне определенной стабильности социально – экономической обстановки в ЗАТО Железногорск. Как правило, эти обращения не содержали признаков нарушения прав человека установленных второй главой Конституции Российской Федерации. Однако анализ этих обращений, позволяет определить, в какой сфере повседневной жизни наших горожан имеются наиболее острые проблемы. Что в свою очередь может помочь органам местного самоуправления, Федеральным органам власти более полно и точно понимать, в каком направлении двигаться, какие решения принимать для снижения остроты проблем и повышения комфортности жизни простых людей.</w:t>
      </w:r>
    </w:p>
    <w:p w:rsidR="002F1FF3" w:rsidRPr="00B90DE5" w:rsidRDefault="002F1FF3" w:rsidP="002F1FF3">
      <w:pPr>
        <w:ind w:firstLine="567"/>
        <w:jc w:val="both"/>
        <w:rPr>
          <w:sz w:val="28"/>
          <w:szCs w:val="28"/>
        </w:rPr>
      </w:pPr>
      <w:r w:rsidRPr="00B90DE5">
        <w:rPr>
          <w:sz w:val="28"/>
          <w:szCs w:val="28"/>
        </w:rPr>
        <w:t>По тематике обращений наибольший удельный вес составляют</w:t>
      </w:r>
      <w:r w:rsidRPr="00BA12B6">
        <w:rPr>
          <w:sz w:val="28"/>
          <w:szCs w:val="28"/>
        </w:rPr>
        <w:t xml:space="preserve"> </w:t>
      </w:r>
      <w:r w:rsidRPr="00B90DE5">
        <w:rPr>
          <w:sz w:val="28"/>
          <w:szCs w:val="28"/>
        </w:rPr>
        <w:t>жалобы на деятельность службы судебных приставов, которые, по мнению заявителей, недостаточно старательно разыскивают должников и их имущество.  Ряд жалоб был на недостаточно строгие меры принимаемые полицией к нарушителям тишины в ночное время</w:t>
      </w:r>
      <w:r>
        <w:rPr>
          <w:sz w:val="28"/>
          <w:szCs w:val="28"/>
        </w:rPr>
        <w:t xml:space="preserve"> и решения, принимаемые по другим заявлениям граждан. </w:t>
      </w:r>
      <w:r w:rsidRPr="00B90DE5">
        <w:rPr>
          <w:sz w:val="28"/>
          <w:szCs w:val="28"/>
        </w:rPr>
        <w:t xml:space="preserve"> </w:t>
      </w:r>
    </w:p>
    <w:p w:rsidR="002F1FF3" w:rsidRPr="00B90DE5" w:rsidRDefault="002F1FF3" w:rsidP="002F1FF3">
      <w:pPr>
        <w:ind w:firstLine="567"/>
        <w:jc w:val="both"/>
        <w:rPr>
          <w:sz w:val="28"/>
          <w:szCs w:val="28"/>
        </w:rPr>
      </w:pPr>
      <w:r>
        <w:rPr>
          <w:sz w:val="28"/>
          <w:szCs w:val="28"/>
        </w:rPr>
        <w:t>Ряд обращений касались</w:t>
      </w:r>
      <w:r w:rsidRPr="00B90DE5">
        <w:rPr>
          <w:sz w:val="28"/>
          <w:szCs w:val="28"/>
        </w:rPr>
        <w:t xml:space="preserve"> </w:t>
      </w:r>
      <w:r>
        <w:rPr>
          <w:sz w:val="28"/>
          <w:szCs w:val="28"/>
        </w:rPr>
        <w:t>вопросов</w:t>
      </w:r>
      <w:r w:rsidRPr="00B90DE5">
        <w:rPr>
          <w:sz w:val="28"/>
          <w:szCs w:val="28"/>
        </w:rPr>
        <w:t xml:space="preserve"> предоставления жилья. Однако при рассмотрении этих обращений, нарушений прав и охраняемых законом интересов граждан выявлено не было. Люди приходили на консультации, а также в надежде, что представитель Уполномоченного сможет решить их жилищные проблемы. Жалобы на бездействие или недостаточно эффективные, с точки зрения обратившихся, действия должностных лиц государственных органов и органов местного управления, также составили значительную часть обращений.  </w:t>
      </w:r>
    </w:p>
    <w:p w:rsidR="002F1FF3" w:rsidRPr="00B90DE5" w:rsidRDefault="002F1FF3" w:rsidP="002F1FF3">
      <w:pPr>
        <w:ind w:firstLine="567"/>
        <w:jc w:val="both"/>
        <w:rPr>
          <w:sz w:val="28"/>
          <w:szCs w:val="28"/>
        </w:rPr>
      </w:pPr>
      <w:r w:rsidRPr="00B90DE5">
        <w:rPr>
          <w:sz w:val="28"/>
          <w:szCs w:val="28"/>
        </w:rPr>
        <w:lastRenderedPageBreak/>
        <w:t>Если рассматривать обращения по разделам, то картина выглядит следующим образом:</w:t>
      </w:r>
    </w:p>
    <w:p w:rsidR="002F1FF3" w:rsidRPr="00B90DE5" w:rsidRDefault="002F1FF3" w:rsidP="002F1FF3">
      <w:pPr>
        <w:rPr>
          <w:sz w:val="28"/>
          <w:szCs w:val="28"/>
        </w:rPr>
      </w:pPr>
      <w:r w:rsidRPr="00B90DE5">
        <w:rPr>
          <w:sz w:val="28"/>
          <w:szCs w:val="28"/>
        </w:rPr>
        <w:t xml:space="preserve"> </w:t>
      </w:r>
    </w:p>
    <w:tbl>
      <w:tblPr>
        <w:tblW w:w="9360"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40"/>
        <w:gridCol w:w="7845"/>
        <w:gridCol w:w="975"/>
      </w:tblGrid>
      <w:tr w:rsidR="002F1FF3" w:rsidRPr="00B90DE5" w:rsidTr="00E72D06">
        <w:trPr>
          <w:trHeight w:val="9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90" w:lineRule="atLeast"/>
              <w:rPr>
                <w:sz w:val="28"/>
                <w:szCs w:val="28"/>
              </w:rPr>
            </w:pPr>
            <w:r w:rsidRPr="00B90DE5">
              <w:rPr>
                <w:sz w:val="28"/>
                <w:szCs w:val="28"/>
              </w:rPr>
              <w:t>1</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90" w:lineRule="atLeast"/>
              <w:jc w:val="both"/>
              <w:rPr>
                <w:sz w:val="28"/>
                <w:szCs w:val="28"/>
              </w:rPr>
            </w:pPr>
            <w:r w:rsidRPr="00B90DE5">
              <w:rPr>
                <w:sz w:val="28"/>
                <w:szCs w:val="28"/>
              </w:rPr>
              <w:t>Права детей (защита семьи, материнства, детства)</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90" w:lineRule="atLeast"/>
              <w:rPr>
                <w:sz w:val="28"/>
                <w:szCs w:val="28"/>
              </w:rPr>
            </w:pPr>
            <w:r>
              <w:rPr>
                <w:sz w:val="28"/>
                <w:szCs w:val="28"/>
              </w:rPr>
              <w:t>0</w:t>
            </w:r>
          </w:p>
        </w:tc>
      </w:tr>
      <w:tr w:rsidR="002F1FF3" w:rsidRPr="00B90DE5" w:rsidTr="00E72D06">
        <w:trPr>
          <w:trHeight w:val="16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65" w:lineRule="atLeast"/>
              <w:rPr>
                <w:sz w:val="28"/>
                <w:szCs w:val="28"/>
              </w:rPr>
            </w:pPr>
            <w:r w:rsidRPr="00B90DE5">
              <w:rPr>
                <w:sz w:val="28"/>
                <w:szCs w:val="28"/>
              </w:rPr>
              <w:t>2</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65" w:lineRule="atLeast"/>
              <w:jc w:val="both"/>
              <w:rPr>
                <w:sz w:val="28"/>
                <w:szCs w:val="28"/>
              </w:rPr>
            </w:pPr>
            <w:r w:rsidRPr="00B90DE5">
              <w:rPr>
                <w:sz w:val="28"/>
                <w:szCs w:val="28"/>
              </w:rPr>
              <w:t xml:space="preserve">Право на жилище (предоставление жилья, приватизация, выселение и др.)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65" w:lineRule="atLeast"/>
              <w:rPr>
                <w:sz w:val="28"/>
                <w:szCs w:val="28"/>
              </w:rPr>
            </w:pPr>
            <w:r>
              <w:rPr>
                <w:sz w:val="28"/>
                <w:szCs w:val="28"/>
              </w:rPr>
              <w:t>2</w:t>
            </w:r>
          </w:p>
        </w:tc>
      </w:tr>
      <w:tr w:rsidR="002F1FF3" w:rsidRPr="00B90DE5" w:rsidTr="00E72D06">
        <w:trPr>
          <w:trHeight w:val="22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225" w:lineRule="atLeast"/>
              <w:rPr>
                <w:sz w:val="28"/>
                <w:szCs w:val="28"/>
              </w:rPr>
            </w:pPr>
            <w:r w:rsidRPr="00B90DE5">
              <w:rPr>
                <w:sz w:val="28"/>
                <w:szCs w:val="28"/>
              </w:rPr>
              <w:t>3</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225" w:lineRule="atLeast"/>
              <w:jc w:val="both"/>
              <w:rPr>
                <w:sz w:val="28"/>
                <w:szCs w:val="28"/>
              </w:rPr>
            </w:pPr>
            <w:r w:rsidRPr="00B90DE5">
              <w:rPr>
                <w:sz w:val="28"/>
                <w:szCs w:val="28"/>
              </w:rPr>
              <w:t xml:space="preserve">Право на социальное обеспечение (пенсии, льготы, и др.)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225" w:lineRule="atLeast"/>
              <w:rPr>
                <w:sz w:val="28"/>
                <w:szCs w:val="28"/>
              </w:rPr>
            </w:pPr>
            <w:r>
              <w:rPr>
                <w:sz w:val="28"/>
                <w:szCs w:val="28"/>
              </w:rPr>
              <w:t>5</w:t>
            </w:r>
          </w:p>
        </w:tc>
      </w:tr>
      <w:tr w:rsidR="002F1FF3" w:rsidRPr="00B90DE5" w:rsidTr="00E72D06">
        <w:trPr>
          <w:trHeight w:val="21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210" w:lineRule="atLeast"/>
              <w:rPr>
                <w:sz w:val="28"/>
                <w:szCs w:val="28"/>
              </w:rPr>
            </w:pPr>
            <w:r w:rsidRPr="00B90DE5">
              <w:rPr>
                <w:sz w:val="28"/>
                <w:szCs w:val="28"/>
              </w:rPr>
              <w:t>4</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210" w:lineRule="atLeast"/>
              <w:jc w:val="both"/>
              <w:rPr>
                <w:sz w:val="28"/>
                <w:szCs w:val="28"/>
              </w:rPr>
            </w:pPr>
            <w:r w:rsidRPr="00B90DE5">
              <w:rPr>
                <w:sz w:val="28"/>
                <w:szCs w:val="28"/>
              </w:rPr>
              <w:t xml:space="preserve">Право на достоинство, свободу и личную неприкосновенность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210" w:lineRule="atLeast"/>
              <w:rPr>
                <w:sz w:val="28"/>
                <w:szCs w:val="28"/>
              </w:rPr>
            </w:pPr>
            <w:r w:rsidRPr="00B90DE5">
              <w:rPr>
                <w:sz w:val="28"/>
                <w:szCs w:val="28"/>
              </w:rPr>
              <w:t>0</w:t>
            </w:r>
          </w:p>
        </w:tc>
      </w:tr>
      <w:tr w:rsidR="002F1FF3" w:rsidRPr="00B90DE5" w:rsidTr="00E72D06">
        <w:trPr>
          <w:trHeight w:val="12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20" w:lineRule="atLeast"/>
              <w:rPr>
                <w:sz w:val="28"/>
                <w:szCs w:val="28"/>
              </w:rPr>
            </w:pPr>
            <w:r w:rsidRPr="00B90DE5">
              <w:rPr>
                <w:sz w:val="28"/>
                <w:szCs w:val="28"/>
              </w:rPr>
              <w:t>5</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20" w:lineRule="atLeast"/>
              <w:jc w:val="both"/>
              <w:rPr>
                <w:sz w:val="28"/>
                <w:szCs w:val="28"/>
              </w:rPr>
            </w:pPr>
            <w:r w:rsidRPr="00B90DE5">
              <w:rPr>
                <w:sz w:val="28"/>
                <w:szCs w:val="28"/>
              </w:rPr>
              <w:t xml:space="preserve">Право на охрану здоровья и медицинскую помощь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20" w:lineRule="atLeast"/>
              <w:rPr>
                <w:sz w:val="28"/>
                <w:szCs w:val="28"/>
              </w:rPr>
            </w:pPr>
            <w:r>
              <w:rPr>
                <w:sz w:val="28"/>
                <w:szCs w:val="28"/>
              </w:rPr>
              <w:t>6</w:t>
            </w:r>
          </w:p>
        </w:tc>
      </w:tr>
      <w:tr w:rsidR="002F1FF3" w:rsidRPr="00B90DE5" w:rsidTr="00E72D06">
        <w:trPr>
          <w:trHeight w:val="18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80" w:lineRule="atLeast"/>
              <w:rPr>
                <w:sz w:val="28"/>
                <w:szCs w:val="28"/>
              </w:rPr>
            </w:pPr>
            <w:r w:rsidRPr="00B90DE5">
              <w:rPr>
                <w:sz w:val="28"/>
                <w:szCs w:val="28"/>
              </w:rPr>
              <w:t>6</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80" w:lineRule="atLeast"/>
              <w:jc w:val="both"/>
              <w:rPr>
                <w:sz w:val="28"/>
                <w:szCs w:val="28"/>
              </w:rPr>
            </w:pPr>
            <w:r w:rsidRPr="00B90DE5">
              <w:rPr>
                <w:sz w:val="28"/>
                <w:szCs w:val="28"/>
              </w:rPr>
              <w:t>Право на судебную защиту, справедливое судебное разбирательство</w:t>
            </w:r>
            <w:r>
              <w:rPr>
                <w:sz w:val="28"/>
                <w:szCs w:val="28"/>
              </w:rPr>
              <w:t>,</w:t>
            </w:r>
            <w:r w:rsidRPr="00B90DE5">
              <w:rPr>
                <w:sz w:val="28"/>
                <w:szCs w:val="28"/>
              </w:rPr>
              <w:t xml:space="preserve"> неисполнение судебных решений, жалобы на службу судебных приставов</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80" w:lineRule="atLeast"/>
              <w:rPr>
                <w:sz w:val="28"/>
                <w:szCs w:val="28"/>
              </w:rPr>
            </w:pPr>
            <w:r>
              <w:rPr>
                <w:sz w:val="28"/>
                <w:szCs w:val="28"/>
              </w:rPr>
              <w:t>5</w:t>
            </w:r>
          </w:p>
        </w:tc>
      </w:tr>
      <w:tr w:rsidR="002F1FF3" w:rsidRPr="00B90DE5" w:rsidTr="00E72D06">
        <w:trPr>
          <w:trHeight w:val="10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05" w:lineRule="atLeast"/>
              <w:rPr>
                <w:sz w:val="28"/>
                <w:szCs w:val="28"/>
              </w:rPr>
            </w:pPr>
            <w:r w:rsidRPr="00B90DE5">
              <w:rPr>
                <w:sz w:val="28"/>
                <w:szCs w:val="28"/>
              </w:rPr>
              <w:t>7</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05" w:lineRule="atLeast"/>
              <w:jc w:val="both"/>
              <w:rPr>
                <w:sz w:val="28"/>
                <w:szCs w:val="28"/>
              </w:rPr>
            </w:pPr>
            <w:r w:rsidRPr="00B90DE5">
              <w:rPr>
                <w:sz w:val="28"/>
                <w:szCs w:val="28"/>
              </w:rPr>
              <w:t xml:space="preserve">Право на получение юридической помощи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05" w:lineRule="atLeast"/>
              <w:rPr>
                <w:sz w:val="28"/>
                <w:szCs w:val="28"/>
              </w:rPr>
            </w:pPr>
            <w:r w:rsidRPr="00B90DE5">
              <w:rPr>
                <w:sz w:val="28"/>
                <w:szCs w:val="28"/>
              </w:rPr>
              <w:t>0</w:t>
            </w:r>
          </w:p>
        </w:tc>
      </w:tr>
      <w:tr w:rsidR="002F1FF3" w:rsidRPr="00B90DE5" w:rsidTr="00E72D06">
        <w:trPr>
          <w:trHeight w:val="30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8</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jc w:val="both"/>
              <w:rPr>
                <w:sz w:val="28"/>
                <w:szCs w:val="28"/>
              </w:rPr>
            </w:pPr>
            <w:r w:rsidRPr="00B90DE5">
              <w:rPr>
                <w:sz w:val="28"/>
                <w:szCs w:val="28"/>
              </w:rPr>
              <w:t>Право частной собственности на землю и имущество (землевладение, землепользование и пр.)</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0</w:t>
            </w:r>
          </w:p>
        </w:tc>
      </w:tr>
      <w:tr w:rsidR="002F1FF3" w:rsidRPr="00B90DE5" w:rsidTr="00E72D06">
        <w:trPr>
          <w:trHeight w:val="28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9</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jc w:val="both"/>
              <w:rPr>
                <w:sz w:val="28"/>
                <w:szCs w:val="28"/>
              </w:rPr>
            </w:pPr>
            <w:r w:rsidRPr="00B90DE5">
              <w:rPr>
                <w:sz w:val="28"/>
                <w:szCs w:val="28"/>
              </w:rPr>
              <w:t>Право на труд (оплата труда, увольнение, трудовое право)</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Pr>
                <w:sz w:val="28"/>
                <w:szCs w:val="28"/>
              </w:rPr>
              <w:t>5</w:t>
            </w:r>
          </w:p>
        </w:tc>
      </w:tr>
      <w:tr w:rsidR="002F1FF3" w:rsidRPr="00B90DE5" w:rsidTr="00E72D06">
        <w:trPr>
          <w:trHeight w:val="13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35" w:lineRule="atLeast"/>
              <w:rPr>
                <w:sz w:val="28"/>
                <w:szCs w:val="28"/>
              </w:rPr>
            </w:pPr>
            <w:r w:rsidRPr="00B90DE5">
              <w:rPr>
                <w:sz w:val="28"/>
                <w:szCs w:val="28"/>
              </w:rPr>
              <w:t>10</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35" w:lineRule="atLeast"/>
              <w:jc w:val="both"/>
              <w:rPr>
                <w:sz w:val="28"/>
                <w:szCs w:val="28"/>
              </w:rPr>
            </w:pPr>
            <w:r w:rsidRPr="00B90DE5">
              <w:rPr>
                <w:sz w:val="28"/>
                <w:szCs w:val="28"/>
              </w:rPr>
              <w:t xml:space="preserve">Права потребителей (услуги ЖКХ, транспортные, торговые и др. услуги)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35" w:lineRule="atLeast"/>
              <w:rPr>
                <w:sz w:val="28"/>
                <w:szCs w:val="28"/>
              </w:rPr>
            </w:pPr>
            <w:r>
              <w:rPr>
                <w:sz w:val="28"/>
                <w:szCs w:val="28"/>
              </w:rPr>
              <w:t>0</w:t>
            </w:r>
          </w:p>
        </w:tc>
      </w:tr>
      <w:tr w:rsidR="002F1FF3" w:rsidRPr="00B90DE5" w:rsidTr="00E72D06">
        <w:trPr>
          <w:trHeight w:val="13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35" w:lineRule="atLeast"/>
              <w:rPr>
                <w:sz w:val="28"/>
                <w:szCs w:val="28"/>
              </w:rPr>
            </w:pPr>
            <w:r w:rsidRPr="00B90DE5">
              <w:rPr>
                <w:sz w:val="28"/>
                <w:szCs w:val="28"/>
              </w:rPr>
              <w:t>11</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35" w:lineRule="atLeast"/>
              <w:jc w:val="both"/>
              <w:rPr>
                <w:sz w:val="28"/>
                <w:szCs w:val="28"/>
              </w:rPr>
            </w:pPr>
            <w:r w:rsidRPr="00B90DE5">
              <w:rPr>
                <w:sz w:val="28"/>
                <w:szCs w:val="28"/>
              </w:rPr>
              <w:t>Право на благоприятную окружающую среду (экология, природопользование, градостроительство и др.)</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35" w:lineRule="atLeast"/>
              <w:rPr>
                <w:sz w:val="28"/>
                <w:szCs w:val="28"/>
              </w:rPr>
            </w:pPr>
            <w:r w:rsidRPr="00B90DE5">
              <w:rPr>
                <w:sz w:val="28"/>
                <w:szCs w:val="28"/>
              </w:rPr>
              <w:t>0</w:t>
            </w:r>
          </w:p>
        </w:tc>
      </w:tr>
      <w:tr w:rsidR="002F1FF3" w:rsidRPr="00B90DE5" w:rsidTr="00E72D06">
        <w:trPr>
          <w:trHeight w:val="15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50" w:lineRule="atLeast"/>
              <w:rPr>
                <w:sz w:val="28"/>
                <w:szCs w:val="28"/>
              </w:rPr>
            </w:pPr>
            <w:r w:rsidRPr="00B90DE5">
              <w:rPr>
                <w:sz w:val="28"/>
                <w:szCs w:val="28"/>
              </w:rPr>
              <w:t>12</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50" w:lineRule="atLeast"/>
              <w:jc w:val="both"/>
              <w:rPr>
                <w:sz w:val="28"/>
                <w:szCs w:val="28"/>
              </w:rPr>
            </w:pPr>
            <w:r w:rsidRPr="00B90DE5">
              <w:rPr>
                <w:sz w:val="28"/>
                <w:szCs w:val="28"/>
              </w:rPr>
              <w:t>Право на образование</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50" w:lineRule="atLeast"/>
              <w:rPr>
                <w:sz w:val="28"/>
                <w:szCs w:val="28"/>
              </w:rPr>
            </w:pPr>
            <w:r w:rsidRPr="00B90DE5">
              <w:rPr>
                <w:sz w:val="28"/>
                <w:szCs w:val="28"/>
              </w:rPr>
              <w:t>0</w:t>
            </w:r>
          </w:p>
        </w:tc>
      </w:tr>
      <w:tr w:rsidR="002F1FF3" w:rsidRPr="00B90DE5" w:rsidTr="00E72D06">
        <w:trPr>
          <w:trHeight w:val="15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50" w:lineRule="atLeast"/>
              <w:rPr>
                <w:sz w:val="28"/>
                <w:szCs w:val="28"/>
              </w:rPr>
            </w:pPr>
            <w:r w:rsidRPr="00B90DE5">
              <w:rPr>
                <w:sz w:val="28"/>
                <w:szCs w:val="28"/>
              </w:rPr>
              <w:t>13</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50" w:lineRule="atLeast"/>
              <w:jc w:val="both"/>
              <w:rPr>
                <w:sz w:val="28"/>
                <w:szCs w:val="28"/>
              </w:rPr>
            </w:pPr>
            <w:r w:rsidRPr="00B90DE5">
              <w:rPr>
                <w:sz w:val="28"/>
                <w:szCs w:val="28"/>
              </w:rPr>
              <w:t>Право на гражданство (паспортизация, регистрация, вопросы миграции)</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A12639" w:rsidP="00E72D06">
            <w:pPr>
              <w:pStyle w:val="a6"/>
              <w:spacing w:line="150" w:lineRule="atLeast"/>
              <w:rPr>
                <w:sz w:val="28"/>
                <w:szCs w:val="28"/>
              </w:rPr>
            </w:pPr>
            <w:r>
              <w:rPr>
                <w:sz w:val="28"/>
                <w:szCs w:val="28"/>
              </w:rPr>
              <w:t>2</w:t>
            </w:r>
          </w:p>
        </w:tc>
      </w:tr>
      <w:tr w:rsidR="002F1FF3" w:rsidRPr="00B90DE5" w:rsidTr="00E72D06">
        <w:trPr>
          <w:trHeight w:val="12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20" w:lineRule="atLeast"/>
              <w:rPr>
                <w:sz w:val="28"/>
                <w:szCs w:val="28"/>
              </w:rPr>
            </w:pPr>
            <w:r w:rsidRPr="00B90DE5">
              <w:rPr>
                <w:sz w:val="28"/>
                <w:szCs w:val="28"/>
              </w:rPr>
              <w:t>14</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20" w:lineRule="atLeast"/>
              <w:jc w:val="both"/>
              <w:rPr>
                <w:sz w:val="28"/>
                <w:szCs w:val="28"/>
              </w:rPr>
            </w:pPr>
            <w:r w:rsidRPr="00B90DE5">
              <w:rPr>
                <w:sz w:val="28"/>
                <w:szCs w:val="28"/>
              </w:rPr>
              <w:t>Политические права, свобода совести и вероисповедания</w:t>
            </w:r>
            <w:r w:rsidRPr="00B90DE5">
              <w:rPr>
                <w:b/>
                <w:bCs/>
                <w:sz w:val="28"/>
                <w:szCs w:val="28"/>
              </w:rPr>
              <w:t xml:space="preserve">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20" w:lineRule="atLeast"/>
              <w:rPr>
                <w:sz w:val="28"/>
                <w:szCs w:val="28"/>
              </w:rPr>
            </w:pPr>
            <w:r w:rsidRPr="00B90DE5">
              <w:rPr>
                <w:sz w:val="28"/>
                <w:szCs w:val="28"/>
              </w:rPr>
              <w:t>0</w:t>
            </w:r>
          </w:p>
        </w:tc>
      </w:tr>
      <w:tr w:rsidR="002F1FF3" w:rsidRPr="00B90DE5" w:rsidTr="00E72D06">
        <w:trPr>
          <w:trHeight w:val="31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15</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jc w:val="both"/>
              <w:rPr>
                <w:sz w:val="28"/>
                <w:szCs w:val="28"/>
              </w:rPr>
            </w:pPr>
            <w:r w:rsidRPr="00B90DE5">
              <w:rPr>
                <w:sz w:val="28"/>
                <w:szCs w:val="28"/>
              </w:rPr>
              <w:t>Права осужденных в уголовно-исполнительной системе (права осужденных, условия содержания в местах лишения свободы, работа УФСИН)</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0</w:t>
            </w:r>
          </w:p>
        </w:tc>
      </w:tr>
      <w:tr w:rsidR="002F1FF3" w:rsidRPr="00B90DE5" w:rsidTr="00E72D06">
        <w:trPr>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lastRenderedPageBreak/>
              <w:t>16</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jc w:val="both"/>
              <w:rPr>
                <w:sz w:val="28"/>
                <w:szCs w:val="28"/>
              </w:rPr>
            </w:pPr>
            <w:proofErr w:type="gramStart"/>
            <w:r w:rsidRPr="00B90DE5">
              <w:rPr>
                <w:sz w:val="28"/>
                <w:szCs w:val="28"/>
              </w:rPr>
              <w:t xml:space="preserve">Право на получение информации (жалобы на действия (бездействие) должностных лиц) государственных, муниципальных органов власти, правоохранительных органов) </w:t>
            </w:r>
            <w:proofErr w:type="gramEnd"/>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Pr>
                <w:sz w:val="28"/>
                <w:szCs w:val="28"/>
              </w:rPr>
              <w:t>13</w:t>
            </w:r>
          </w:p>
        </w:tc>
      </w:tr>
      <w:tr w:rsidR="002F1FF3" w:rsidRPr="00B90DE5" w:rsidTr="00E72D06">
        <w:trPr>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17</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jc w:val="both"/>
              <w:rPr>
                <w:sz w:val="28"/>
                <w:szCs w:val="28"/>
              </w:rPr>
            </w:pPr>
            <w:r w:rsidRPr="00B90DE5">
              <w:rPr>
                <w:sz w:val="28"/>
                <w:szCs w:val="28"/>
              </w:rPr>
              <w:t xml:space="preserve">Право на охрану законом потерпевших от преступлений и злоупотреблений властью </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0</w:t>
            </w:r>
          </w:p>
        </w:tc>
      </w:tr>
      <w:tr w:rsidR="002F1FF3" w:rsidRPr="00B90DE5" w:rsidTr="00E72D06">
        <w:trPr>
          <w:trHeight w:val="135"/>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35" w:lineRule="atLeast"/>
              <w:rPr>
                <w:sz w:val="28"/>
                <w:szCs w:val="28"/>
              </w:rPr>
            </w:pPr>
            <w:r w:rsidRPr="00B90DE5">
              <w:rPr>
                <w:sz w:val="28"/>
                <w:szCs w:val="28"/>
              </w:rPr>
              <w:t>18</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35" w:lineRule="atLeast"/>
              <w:jc w:val="both"/>
              <w:rPr>
                <w:sz w:val="28"/>
                <w:szCs w:val="28"/>
              </w:rPr>
            </w:pPr>
            <w:r w:rsidRPr="00B90DE5">
              <w:rPr>
                <w:sz w:val="28"/>
                <w:szCs w:val="28"/>
              </w:rPr>
              <w:t>Нарушения прав коренных малочисленных народов края</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35" w:lineRule="atLeast"/>
              <w:rPr>
                <w:sz w:val="28"/>
                <w:szCs w:val="28"/>
              </w:rPr>
            </w:pPr>
            <w:r w:rsidRPr="00B90DE5">
              <w:rPr>
                <w:sz w:val="28"/>
                <w:szCs w:val="28"/>
              </w:rPr>
              <w:t>0</w:t>
            </w:r>
          </w:p>
        </w:tc>
      </w:tr>
      <w:tr w:rsidR="002F1FF3" w:rsidRPr="00B90DE5" w:rsidTr="00E72D06">
        <w:trPr>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19</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jc w:val="both"/>
              <w:rPr>
                <w:sz w:val="28"/>
                <w:szCs w:val="28"/>
              </w:rPr>
            </w:pPr>
            <w:r w:rsidRPr="00B90DE5">
              <w:rPr>
                <w:sz w:val="28"/>
                <w:szCs w:val="28"/>
              </w:rPr>
              <w:t>Свобода экономической деятельности</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rPr>
                <w:sz w:val="28"/>
                <w:szCs w:val="28"/>
              </w:rPr>
            </w:pPr>
            <w:r w:rsidRPr="00B90DE5">
              <w:rPr>
                <w:sz w:val="28"/>
                <w:szCs w:val="28"/>
              </w:rPr>
              <w:t>0</w:t>
            </w:r>
          </w:p>
        </w:tc>
      </w:tr>
      <w:tr w:rsidR="002F1FF3" w:rsidRPr="00B90DE5" w:rsidTr="00E72D06">
        <w:trPr>
          <w:trHeight w:val="120"/>
          <w:tblCellSpacing w:w="0" w:type="dxa"/>
        </w:trPr>
        <w:tc>
          <w:tcPr>
            <w:tcW w:w="540"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20" w:lineRule="atLeast"/>
              <w:rPr>
                <w:sz w:val="28"/>
                <w:szCs w:val="28"/>
              </w:rPr>
            </w:pPr>
            <w:r w:rsidRPr="00B90DE5">
              <w:rPr>
                <w:sz w:val="28"/>
                <w:szCs w:val="28"/>
              </w:rPr>
              <w:t>20</w:t>
            </w:r>
          </w:p>
        </w:tc>
        <w:tc>
          <w:tcPr>
            <w:tcW w:w="7845" w:type="dxa"/>
            <w:tcBorders>
              <w:top w:val="outset" w:sz="6" w:space="0" w:color="000000"/>
              <w:left w:val="outset" w:sz="6" w:space="0" w:color="000000"/>
              <w:bottom w:val="outset" w:sz="6" w:space="0" w:color="000000"/>
              <w:right w:val="outset" w:sz="6" w:space="0" w:color="000000"/>
            </w:tcBorders>
          </w:tcPr>
          <w:p w:rsidR="002F1FF3" w:rsidRPr="00B90DE5" w:rsidRDefault="002F1FF3" w:rsidP="002F1FF3">
            <w:pPr>
              <w:pStyle w:val="a6"/>
              <w:spacing w:line="120" w:lineRule="atLeast"/>
              <w:jc w:val="both"/>
              <w:rPr>
                <w:sz w:val="28"/>
                <w:szCs w:val="28"/>
              </w:rPr>
            </w:pPr>
            <w:r w:rsidRPr="00B90DE5">
              <w:rPr>
                <w:sz w:val="28"/>
                <w:szCs w:val="28"/>
              </w:rPr>
              <w:t>Иные обращения</w:t>
            </w:r>
          </w:p>
        </w:tc>
        <w:tc>
          <w:tcPr>
            <w:tcW w:w="975" w:type="dxa"/>
            <w:tcBorders>
              <w:top w:val="outset" w:sz="6" w:space="0" w:color="000000"/>
              <w:left w:val="outset" w:sz="6" w:space="0" w:color="000000"/>
              <w:bottom w:val="outset" w:sz="6" w:space="0" w:color="000000"/>
              <w:right w:val="outset" w:sz="6" w:space="0" w:color="000000"/>
            </w:tcBorders>
          </w:tcPr>
          <w:p w:rsidR="002F1FF3" w:rsidRPr="00B90DE5" w:rsidRDefault="002F1FF3" w:rsidP="00E72D06">
            <w:pPr>
              <w:pStyle w:val="a6"/>
              <w:spacing w:line="120" w:lineRule="atLeast"/>
              <w:rPr>
                <w:sz w:val="28"/>
                <w:szCs w:val="28"/>
              </w:rPr>
            </w:pPr>
            <w:r>
              <w:rPr>
                <w:sz w:val="28"/>
                <w:szCs w:val="28"/>
              </w:rPr>
              <w:t>4</w:t>
            </w:r>
          </w:p>
        </w:tc>
      </w:tr>
    </w:tbl>
    <w:p w:rsidR="002F1FF3" w:rsidRDefault="002F1FF3" w:rsidP="002F1FF3">
      <w:pPr>
        <w:ind w:firstLine="708"/>
        <w:rPr>
          <w:sz w:val="28"/>
          <w:szCs w:val="28"/>
        </w:rPr>
      </w:pPr>
    </w:p>
    <w:p w:rsidR="002F1FF3" w:rsidRPr="00B90DE5" w:rsidRDefault="002F1FF3" w:rsidP="002F1FF3">
      <w:pPr>
        <w:ind w:firstLine="567"/>
        <w:jc w:val="both"/>
        <w:rPr>
          <w:sz w:val="28"/>
          <w:szCs w:val="28"/>
        </w:rPr>
      </w:pPr>
      <w:r w:rsidRPr="00B90DE5">
        <w:rPr>
          <w:sz w:val="28"/>
          <w:szCs w:val="28"/>
        </w:rPr>
        <w:t>К сожалению не всем обратившимся удается помочь по существу. Зачастую решение их проблем находится вне компетенции уполномоченного по правам человека. Однако большинство из них отмечают, что для них важно, чтобы их просто выслушали или дали житейский совет.</w:t>
      </w:r>
    </w:p>
    <w:p w:rsidR="002F1FF3" w:rsidRPr="00B90DE5" w:rsidRDefault="002F1FF3" w:rsidP="002F1FF3">
      <w:pPr>
        <w:ind w:firstLine="567"/>
        <w:jc w:val="both"/>
        <w:rPr>
          <w:sz w:val="28"/>
          <w:szCs w:val="28"/>
        </w:rPr>
      </w:pPr>
      <w:r w:rsidRPr="00B90DE5">
        <w:rPr>
          <w:sz w:val="28"/>
          <w:szCs w:val="28"/>
        </w:rPr>
        <w:t>Помимо личного приема граждан, представитель уполномоченного регулярно, 1 раз в квартал посещает Железногорский изолятор временного содержания, проверяя условия содержания находящихся там людей, а также проводит опрос на предмет наличия жалоб на недозволенные методы ведения дознания и следствия. В 201</w:t>
      </w:r>
      <w:r>
        <w:rPr>
          <w:sz w:val="28"/>
          <w:szCs w:val="28"/>
        </w:rPr>
        <w:t>9</w:t>
      </w:r>
      <w:r w:rsidRPr="00B90DE5">
        <w:rPr>
          <w:sz w:val="28"/>
          <w:szCs w:val="28"/>
        </w:rPr>
        <w:t xml:space="preserve"> году таких жалоб не поступало. Нарушений условий содержания также не выявлено.</w:t>
      </w:r>
    </w:p>
    <w:p w:rsidR="002F1FF3" w:rsidRPr="00B90DE5" w:rsidRDefault="002F1FF3" w:rsidP="002F1FF3">
      <w:pPr>
        <w:ind w:firstLine="708"/>
        <w:rPr>
          <w:sz w:val="28"/>
          <w:szCs w:val="28"/>
        </w:rPr>
      </w:pPr>
    </w:p>
    <w:p w:rsidR="002F1FF3" w:rsidRPr="00B90DE5" w:rsidRDefault="002F1FF3" w:rsidP="002F1FF3">
      <w:pPr>
        <w:ind w:firstLine="708"/>
        <w:rPr>
          <w:sz w:val="28"/>
          <w:szCs w:val="28"/>
        </w:rPr>
      </w:pPr>
    </w:p>
    <w:p w:rsidR="002F1FF3" w:rsidRPr="00B90DE5" w:rsidRDefault="002F1FF3" w:rsidP="002F1FF3">
      <w:pPr>
        <w:rPr>
          <w:sz w:val="28"/>
          <w:szCs w:val="28"/>
        </w:rPr>
      </w:pPr>
      <w:r w:rsidRPr="00B90DE5">
        <w:rPr>
          <w:sz w:val="28"/>
          <w:szCs w:val="28"/>
        </w:rPr>
        <w:t>Представитель УПЧ в Красноярском крае</w:t>
      </w:r>
    </w:p>
    <w:p w:rsidR="002F1FF3" w:rsidRPr="00B90DE5" w:rsidRDefault="002F1FF3" w:rsidP="002F1FF3">
      <w:pPr>
        <w:rPr>
          <w:sz w:val="28"/>
          <w:szCs w:val="28"/>
        </w:rPr>
      </w:pPr>
      <w:proofErr w:type="gramStart"/>
      <w:r w:rsidRPr="00B90DE5">
        <w:rPr>
          <w:sz w:val="28"/>
          <w:szCs w:val="28"/>
        </w:rPr>
        <w:t>по</w:t>
      </w:r>
      <w:proofErr w:type="gramEnd"/>
      <w:r w:rsidRPr="00B90DE5">
        <w:rPr>
          <w:sz w:val="28"/>
          <w:szCs w:val="28"/>
        </w:rPr>
        <w:t xml:space="preserve"> ЗАТО Железногорск                                 </w:t>
      </w:r>
      <w:r>
        <w:rPr>
          <w:sz w:val="28"/>
          <w:szCs w:val="28"/>
        </w:rPr>
        <w:t xml:space="preserve">                        </w:t>
      </w:r>
      <w:r w:rsidRPr="00B90DE5">
        <w:rPr>
          <w:sz w:val="28"/>
          <w:szCs w:val="28"/>
        </w:rPr>
        <w:t xml:space="preserve"> </w:t>
      </w:r>
      <w:r>
        <w:rPr>
          <w:sz w:val="28"/>
          <w:szCs w:val="28"/>
        </w:rPr>
        <w:t xml:space="preserve">            </w:t>
      </w:r>
      <w:r w:rsidRPr="00B90DE5">
        <w:rPr>
          <w:sz w:val="28"/>
          <w:szCs w:val="28"/>
        </w:rPr>
        <w:t>А.А. Ковалев</w:t>
      </w:r>
    </w:p>
    <w:p w:rsidR="002F1FF3" w:rsidRDefault="002F1FF3" w:rsidP="002F1FF3">
      <w:pPr>
        <w:pStyle w:val="a3"/>
        <w:jc w:val="center"/>
        <w:rPr>
          <w:rFonts w:ascii="Times New Roman" w:eastAsia="Times New Roman" w:hAnsi="Times New Roman"/>
          <w:sz w:val="28"/>
          <w:szCs w:val="28"/>
          <w:lang w:eastAsia="ru-RU"/>
        </w:rPr>
      </w:pPr>
    </w:p>
    <w:p w:rsidR="00691B42" w:rsidRDefault="00691B42"/>
    <w:sectPr w:rsidR="00691B42" w:rsidSect="00941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F1FF3"/>
    <w:rsid w:val="0028325B"/>
    <w:rsid w:val="002A1FFA"/>
    <w:rsid w:val="002F1FF3"/>
    <w:rsid w:val="003E69B8"/>
    <w:rsid w:val="00691B42"/>
    <w:rsid w:val="00941904"/>
    <w:rsid w:val="009A4BDA"/>
    <w:rsid w:val="00A12639"/>
    <w:rsid w:val="00BB6AA2"/>
    <w:rsid w:val="00C86C34"/>
    <w:rsid w:val="00D91807"/>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FF3"/>
    <w:pPr>
      <w:spacing w:after="0" w:line="240" w:lineRule="auto"/>
    </w:pPr>
    <w:rPr>
      <w:rFonts w:ascii="Calibri" w:eastAsia="Calibri" w:hAnsi="Calibri" w:cs="Times New Roman"/>
    </w:rPr>
  </w:style>
  <w:style w:type="paragraph" w:customStyle="1" w:styleId="ConsTitle">
    <w:name w:val="ConsTitle"/>
    <w:rsid w:val="002F1FF3"/>
    <w:pPr>
      <w:widowControl w:val="0"/>
      <w:spacing w:after="0" w:line="240" w:lineRule="auto"/>
    </w:pPr>
    <w:rPr>
      <w:rFonts w:ascii="Courier New" w:eastAsia="Times New Roman" w:hAnsi="Courier New" w:cs="Times New Roman"/>
      <w:snapToGrid w:val="0"/>
      <w:sz w:val="16"/>
      <w:szCs w:val="20"/>
      <w:lang w:eastAsia="ru-RU"/>
    </w:rPr>
  </w:style>
  <w:style w:type="paragraph" w:styleId="a4">
    <w:name w:val="Balloon Text"/>
    <w:basedOn w:val="a"/>
    <w:link w:val="a5"/>
    <w:uiPriority w:val="99"/>
    <w:semiHidden/>
    <w:unhideWhenUsed/>
    <w:rsid w:val="002F1FF3"/>
    <w:rPr>
      <w:rFonts w:ascii="Tahoma" w:hAnsi="Tahoma" w:cs="Tahoma"/>
      <w:sz w:val="16"/>
      <w:szCs w:val="16"/>
    </w:rPr>
  </w:style>
  <w:style w:type="character" w:customStyle="1" w:styleId="a5">
    <w:name w:val="Текст выноски Знак"/>
    <w:basedOn w:val="a0"/>
    <w:link w:val="a4"/>
    <w:uiPriority w:val="99"/>
    <w:semiHidden/>
    <w:rsid w:val="002F1FF3"/>
    <w:rPr>
      <w:rFonts w:ascii="Tahoma" w:eastAsia="Times New Roman" w:hAnsi="Tahoma" w:cs="Tahoma"/>
      <w:sz w:val="16"/>
      <w:szCs w:val="16"/>
      <w:lang w:eastAsia="ru-RU"/>
    </w:rPr>
  </w:style>
  <w:style w:type="paragraph" w:styleId="a6">
    <w:name w:val="Normal (Web)"/>
    <w:basedOn w:val="a"/>
    <w:rsid w:val="002F1FF3"/>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F0B2B3AADAA44E43F70A45571153C3006AFEBE5EF58957E95FC24ADFCB5B90AFU6T9D" TargetMode="External"/><Relationship Id="rId3" Type="http://schemas.openxmlformats.org/officeDocument/2006/relationships/webSettings" Target="webSettings.xml"/><Relationship Id="rId7" Type="http://schemas.openxmlformats.org/officeDocument/2006/relationships/hyperlink" Target="consultantplus://offline/ref=7CF0B2B3AADAA44E43F71448417D0CCC0267A6B15CF58409BD09C41D80U9T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dokuchaeva</cp:lastModifiedBy>
  <cp:revision>5</cp:revision>
  <cp:lastPrinted>2020-02-25T04:16:00Z</cp:lastPrinted>
  <dcterms:created xsi:type="dcterms:W3CDTF">2020-02-05T09:41:00Z</dcterms:created>
  <dcterms:modified xsi:type="dcterms:W3CDTF">2020-02-28T08:31:00Z</dcterms:modified>
</cp:coreProperties>
</file>